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4591E" w14:textId="77777777" w:rsidR="00065939" w:rsidRDefault="00065939" w:rsidP="004948A4">
      <w:pPr>
        <w:tabs>
          <w:tab w:val="right" w:pos="5245"/>
        </w:tabs>
        <w:contextualSpacing/>
        <w:rPr>
          <w:rFonts w:ascii="Futura Std Book" w:hAnsi="Futura Std Book"/>
          <w:sz w:val="20"/>
        </w:rPr>
      </w:pPr>
    </w:p>
    <w:p w14:paraId="7E3BA1AC" w14:textId="77777777" w:rsidR="00E262F5" w:rsidRDefault="00E262F5" w:rsidP="004948A4">
      <w:pPr>
        <w:tabs>
          <w:tab w:val="right" w:pos="5245"/>
        </w:tabs>
        <w:contextualSpacing/>
        <w:rPr>
          <w:rFonts w:ascii="Futura Std Book" w:hAnsi="Futura Std Book"/>
          <w:sz w:val="20"/>
        </w:rPr>
      </w:pPr>
    </w:p>
    <w:p w14:paraId="50B63227" w14:textId="77777777" w:rsidR="00E262F5" w:rsidRPr="009E7BEB"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9E7BEB">
        <w:rPr>
          <w:rFonts w:ascii="Futura Std Book" w:hAnsi="Futura Std Book" w:cs="Arial"/>
          <w:sz w:val="20"/>
          <w:lang w:val="en-US"/>
        </w:rPr>
        <w:t>Georg Schlegel GmbH &amp; Co. KG</w:t>
      </w:r>
    </w:p>
    <w:p w14:paraId="78AEE6F2" w14:textId="77777777" w:rsidR="00F7299D" w:rsidRPr="009E7BEB" w:rsidRDefault="00F7299D" w:rsidP="00F7299D">
      <w:pPr>
        <w:tabs>
          <w:tab w:val="right" w:pos="5245"/>
        </w:tabs>
        <w:spacing w:line="276" w:lineRule="auto"/>
        <w:outlineLvl w:val="0"/>
        <w:rPr>
          <w:rFonts w:ascii="Futura Std Book" w:hAnsi="Futura Std Book" w:cs="Arial"/>
          <w:b w:val="0"/>
          <w:bCs/>
          <w:sz w:val="20"/>
          <w:lang w:val="en-US"/>
        </w:rPr>
      </w:pPr>
    </w:p>
    <w:p w14:paraId="68DEB784" w14:textId="77777777" w:rsidR="00926B17" w:rsidRPr="00CC4BB6" w:rsidRDefault="0003225A" w:rsidP="00926B17">
      <w:pPr>
        <w:pStyle w:val="EinfAbs"/>
        <w:jc w:val="center"/>
        <w:rPr>
          <w:rFonts w:ascii="Futura Std Medium" w:hAnsi="Futura Std Medium" w:cs="Futura Std Medium"/>
          <w:b/>
          <w:color w:val="154194"/>
          <w:w w:val="95"/>
          <w:sz w:val="48"/>
          <w:szCs w:val="48"/>
          <w:lang w:val="en-US"/>
        </w:rPr>
      </w:pPr>
      <w:r w:rsidRPr="00CC4BB6">
        <w:rPr>
          <w:rFonts w:ascii="Futura Std Medium" w:hAnsi="Futura Std Medium" w:cs="Futura Std Medium"/>
          <w:b/>
          <w:color w:val="154194"/>
          <w:w w:val="95"/>
          <w:sz w:val="48"/>
          <w:szCs w:val="48"/>
          <w:lang w:val="en-US"/>
        </w:rPr>
        <w:t>Robust emergency-stops with M12 connection</w:t>
      </w:r>
    </w:p>
    <w:p w14:paraId="4333287B" w14:textId="77777777" w:rsidR="00926B17" w:rsidRPr="00CC4BB6" w:rsidRDefault="0003225A" w:rsidP="00D72EEA">
      <w:pPr>
        <w:contextualSpacing/>
        <w:jc w:val="center"/>
        <w:rPr>
          <w:rFonts w:ascii="Futura Std Medium" w:hAnsi="Futura Std Medium" w:cs="Futura Std Medium"/>
          <w:w w:val="94"/>
          <w:sz w:val="30"/>
          <w:szCs w:val="30"/>
          <w:lang w:val="en-US"/>
        </w:rPr>
      </w:pPr>
      <w:r w:rsidRPr="00CC4BB6">
        <w:rPr>
          <w:rFonts w:ascii="Futura Std Medium" w:hAnsi="Futura Std Medium" w:cs="Futura Std Medium"/>
          <w:w w:val="94"/>
          <w:sz w:val="30"/>
          <w:szCs w:val="30"/>
          <w:lang w:val="en-US"/>
        </w:rPr>
        <w:t>SCHLEGEL's new emergency-stop series QUARTEX connect</w:t>
      </w:r>
    </w:p>
    <w:p w14:paraId="1CA4D53F" w14:textId="77777777" w:rsidR="00926B17" w:rsidRPr="00CC4BB6" w:rsidRDefault="00926B17" w:rsidP="00926B17">
      <w:pPr>
        <w:contextualSpacing/>
        <w:rPr>
          <w:rFonts w:ascii="Futura Std Book" w:hAnsi="Futura Std Book"/>
          <w:sz w:val="20"/>
          <w:lang w:val="en-US"/>
        </w:rPr>
      </w:pPr>
    </w:p>
    <w:p w14:paraId="7A958E33" w14:textId="77777777" w:rsidR="00897F00" w:rsidRPr="00CC4BB6" w:rsidRDefault="00897F00" w:rsidP="00897F00">
      <w:pPr>
        <w:tabs>
          <w:tab w:val="right" w:pos="5245"/>
        </w:tabs>
        <w:spacing w:line="276" w:lineRule="auto"/>
        <w:outlineLvl w:val="0"/>
        <w:rPr>
          <w:rFonts w:ascii="Futura Std Book" w:hAnsi="Futura Std Book" w:cs="Arial"/>
          <w:bCs/>
          <w:sz w:val="20"/>
          <w:u w:val="single"/>
          <w:lang w:val="en-US"/>
        </w:rPr>
      </w:pPr>
    </w:p>
    <w:p w14:paraId="567D4332" w14:textId="77777777" w:rsidR="00897F00" w:rsidRPr="00CC4BB6" w:rsidRDefault="00897F00" w:rsidP="00897F00">
      <w:pPr>
        <w:tabs>
          <w:tab w:val="right" w:pos="5245"/>
        </w:tabs>
        <w:spacing w:line="276" w:lineRule="auto"/>
        <w:outlineLvl w:val="0"/>
        <w:rPr>
          <w:rFonts w:ascii="Futura Std Book" w:hAnsi="Futura Std Book" w:cs="Arial"/>
          <w:b w:val="0"/>
          <w:bCs/>
          <w:sz w:val="22"/>
          <w:lang w:val="en-US"/>
        </w:rPr>
      </w:pPr>
      <w:r w:rsidRPr="00CC4BB6">
        <w:rPr>
          <w:rFonts w:ascii="Futura Std Book" w:hAnsi="Futura Std Book" w:cs="Arial"/>
          <w:b w:val="0"/>
          <w:bCs/>
          <w:sz w:val="22"/>
          <w:lang w:val="en-US"/>
        </w:rPr>
        <w:t>Duermentingen - SCHLEGEL expands its product range of emergency-stops with M12 connector by adding the new series QUARTEX connect. The switches for 22.3 mm mounting holes were developed for customers looking for big, robust, and easy to integrate e-stop solutions.</w:t>
      </w:r>
    </w:p>
    <w:p w14:paraId="1E87BAFE" w14:textId="77777777" w:rsidR="00897F00" w:rsidRPr="00CC4BB6" w:rsidRDefault="00897F00" w:rsidP="00897F00">
      <w:pPr>
        <w:tabs>
          <w:tab w:val="right" w:pos="5245"/>
        </w:tabs>
        <w:spacing w:line="276" w:lineRule="auto"/>
        <w:outlineLvl w:val="0"/>
        <w:rPr>
          <w:rFonts w:ascii="Futura Std Book" w:hAnsi="Futura Std Book" w:cs="Arial"/>
          <w:b w:val="0"/>
          <w:bCs/>
          <w:sz w:val="22"/>
          <w:lang w:val="en-US"/>
        </w:rPr>
      </w:pPr>
    </w:p>
    <w:p w14:paraId="581D7658" w14:textId="1DE4F9DE" w:rsidR="009924D9" w:rsidRPr="00CC4BB6" w:rsidRDefault="009924D9" w:rsidP="009924D9">
      <w:pPr>
        <w:tabs>
          <w:tab w:val="right" w:pos="5245"/>
        </w:tabs>
        <w:spacing w:line="276" w:lineRule="auto"/>
        <w:outlineLvl w:val="0"/>
        <w:rPr>
          <w:rFonts w:ascii="Futura Std Book" w:hAnsi="Futura Std Book" w:cs="Arial"/>
          <w:b w:val="0"/>
          <w:bCs/>
          <w:sz w:val="22"/>
          <w:lang w:val="en-US"/>
        </w:rPr>
      </w:pPr>
      <w:r w:rsidRPr="002E2B3E">
        <w:rPr>
          <w:rFonts w:ascii="Futura Std Book" w:hAnsi="Futura Std Book" w:cs="Arial"/>
          <w:b w:val="0"/>
          <w:bCs/>
          <w:sz w:val="22"/>
          <w:lang w:val="en-US"/>
        </w:rPr>
        <w:t xml:space="preserve">As </w:t>
      </w:r>
      <w:r w:rsidR="00360044" w:rsidRPr="002E2B3E">
        <w:rPr>
          <w:rFonts w:ascii="Futura Std Book" w:hAnsi="Futura Std Book" w:cs="Arial"/>
          <w:b w:val="0"/>
          <w:bCs/>
          <w:sz w:val="22"/>
          <w:lang w:val="en-US"/>
        </w:rPr>
        <w:t xml:space="preserve">a </w:t>
      </w:r>
      <w:r w:rsidRPr="002E2B3E">
        <w:rPr>
          <w:rFonts w:ascii="Futura Std Book" w:hAnsi="Futura Std Book" w:cs="Arial"/>
          <w:b w:val="0"/>
          <w:bCs/>
          <w:sz w:val="22"/>
          <w:lang w:val="en-US"/>
        </w:rPr>
        <w:t xml:space="preserve">typical feature </w:t>
      </w:r>
      <w:r w:rsidR="00360044" w:rsidRPr="002E2B3E">
        <w:rPr>
          <w:rFonts w:ascii="Futura Std Book" w:hAnsi="Futura Std Book" w:cs="Arial"/>
          <w:b w:val="0"/>
          <w:bCs/>
          <w:sz w:val="22"/>
          <w:lang w:val="en-US"/>
        </w:rPr>
        <w:t>of</w:t>
      </w:r>
      <w:r w:rsidRPr="002E2B3E">
        <w:rPr>
          <w:rFonts w:ascii="Futura Std Book" w:hAnsi="Futura Std Book" w:cs="Arial"/>
          <w:b w:val="0"/>
          <w:bCs/>
          <w:sz w:val="22"/>
          <w:lang w:val="en-US"/>
        </w:rPr>
        <w:t xml:space="preserve"> the </w:t>
      </w:r>
      <w:r w:rsidRPr="00CC4BB6">
        <w:rPr>
          <w:rFonts w:ascii="Futura Std Book" w:hAnsi="Futura Std Book" w:cs="Arial"/>
          <w:b w:val="0"/>
          <w:bCs/>
          <w:sz w:val="22"/>
          <w:lang w:val="en-US"/>
        </w:rPr>
        <w:t xml:space="preserve">connect series, the new one also has a practical M12 connector. This type of connector </w:t>
      </w:r>
      <w:r w:rsidR="002E2B3E">
        <w:rPr>
          <w:rFonts w:ascii="Futura Std Book" w:hAnsi="Futura Std Book" w:cs="Arial"/>
          <w:b w:val="0"/>
          <w:bCs/>
          <w:sz w:val="22"/>
          <w:lang w:val="en-US"/>
        </w:rPr>
        <w:t>e</w:t>
      </w:r>
      <w:r w:rsidRPr="00CC4BB6">
        <w:rPr>
          <w:rFonts w:ascii="Futura Std Book" w:hAnsi="Futura Std Book" w:cs="Arial"/>
          <w:b w:val="0"/>
          <w:bCs/>
          <w:sz w:val="22"/>
          <w:lang w:val="en-US"/>
        </w:rPr>
        <w:t>nables an easy, quick and error-free installation, saving time and costs as no specially trained personnel is required for wiring. Furthermore, the switches are easy to integrate into already existing bus systems or M12 technology networks. The M12 connector of QUARTEX connect is available with 4 and 5 poles, both A coded.</w:t>
      </w:r>
    </w:p>
    <w:p w14:paraId="7D51E029" w14:textId="77777777" w:rsidR="009924D9" w:rsidRPr="00CC4BB6" w:rsidRDefault="009924D9" w:rsidP="00897F00">
      <w:pPr>
        <w:tabs>
          <w:tab w:val="right" w:pos="5245"/>
        </w:tabs>
        <w:spacing w:line="276" w:lineRule="auto"/>
        <w:outlineLvl w:val="0"/>
        <w:rPr>
          <w:rFonts w:ascii="Futura Std Book" w:hAnsi="Futura Std Book" w:cs="Arial"/>
          <w:b w:val="0"/>
          <w:bCs/>
          <w:color w:val="000000" w:themeColor="text1"/>
          <w:sz w:val="22"/>
          <w:lang w:val="en-US"/>
        </w:rPr>
      </w:pPr>
    </w:p>
    <w:p w14:paraId="49118F10" w14:textId="7A191D07" w:rsidR="00897F00" w:rsidRPr="00CC4BB6" w:rsidRDefault="003A3F92" w:rsidP="00897F00">
      <w:pPr>
        <w:tabs>
          <w:tab w:val="right" w:pos="5245"/>
        </w:tabs>
        <w:spacing w:line="276" w:lineRule="auto"/>
        <w:outlineLvl w:val="0"/>
        <w:rPr>
          <w:rFonts w:ascii="Futura Std Book" w:hAnsi="Futura Std Book" w:cs="Arial"/>
          <w:b w:val="0"/>
          <w:bCs/>
          <w:color w:val="000000" w:themeColor="text1"/>
          <w:sz w:val="22"/>
          <w:lang w:val="en-US"/>
        </w:rPr>
      </w:pPr>
      <w:r w:rsidRPr="00CC4BB6">
        <w:rPr>
          <w:rFonts w:ascii="Futura Std Book" w:hAnsi="Futura Std Book" w:cs="Arial"/>
          <w:b w:val="0"/>
          <w:bCs/>
          <w:color w:val="000000" w:themeColor="text1"/>
          <w:sz w:val="22"/>
          <w:lang w:val="en-US"/>
        </w:rPr>
        <w:t xml:space="preserve">The switches of the QUARTEX connect range prove to be very robust against mechanical wear and tear or unintentional force </w:t>
      </w:r>
      <w:r w:rsidRPr="002E2B3E">
        <w:rPr>
          <w:rFonts w:ascii="Futura Std Book" w:hAnsi="Futura Std Book" w:cs="Arial"/>
          <w:b w:val="0"/>
          <w:bCs/>
          <w:sz w:val="22"/>
          <w:lang w:val="en-US"/>
        </w:rPr>
        <w:t xml:space="preserve">applied </w:t>
      </w:r>
      <w:r w:rsidR="002E2B3E" w:rsidRPr="002E2B3E">
        <w:rPr>
          <w:rFonts w:ascii="Futura Std Book" w:hAnsi="Futura Std Book" w:cs="Arial"/>
          <w:b w:val="0"/>
          <w:bCs/>
          <w:sz w:val="22"/>
          <w:lang w:val="en-US"/>
        </w:rPr>
        <w:t>in</w:t>
      </w:r>
      <w:r w:rsidRPr="002E2B3E">
        <w:rPr>
          <w:rFonts w:ascii="Futura Std Book" w:hAnsi="Futura Std Book" w:cs="Arial"/>
          <w:b w:val="0"/>
          <w:bCs/>
          <w:sz w:val="22"/>
          <w:lang w:val="en-US"/>
        </w:rPr>
        <w:t xml:space="preserve"> rough </w:t>
      </w:r>
      <w:r w:rsidRPr="00CC4BB6">
        <w:rPr>
          <w:rFonts w:ascii="Futura Std Book" w:hAnsi="Futura Std Book" w:cs="Arial"/>
          <w:b w:val="0"/>
          <w:bCs/>
          <w:color w:val="000000" w:themeColor="text1"/>
          <w:sz w:val="22"/>
          <w:lang w:val="en-US"/>
        </w:rPr>
        <w:t>application fields. The emergency-stop either comes with an anti-lock collar or can later on be equipped with a protective shroud to prevent unintentional activation.</w:t>
      </w:r>
    </w:p>
    <w:p w14:paraId="41AA308E" w14:textId="77777777" w:rsidR="00897F00" w:rsidRPr="00CC4BB6" w:rsidRDefault="00897F00" w:rsidP="00897F00">
      <w:pPr>
        <w:tabs>
          <w:tab w:val="right" w:pos="5245"/>
        </w:tabs>
        <w:spacing w:line="276" w:lineRule="auto"/>
        <w:outlineLvl w:val="0"/>
        <w:rPr>
          <w:rFonts w:ascii="Futura Std Book" w:hAnsi="Futura Std Book" w:cs="Arial"/>
          <w:b w:val="0"/>
          <w:bCs/>
          <w:sz w:val="22"/>
          <w:lang w:val="en-US"/>
        </w:rPr>
      </w:pPr>
    </w:p>
    <w:p w14:paraId="391585F6" w14:textId="77777777" w:rsidR="001302A4" w:rsidRPr="00CC4BB6" w:rsidRDefault="001302A4" w:rsidP="00897F00">
      <w:pPr>
        <w:tabs>
          <w:tab w:val="right" w:pos="5245"/>
        </w:tabs>
        <w:spacing w:line="276" w:lineRule="auto"/>
        <w:outlineLvl w:val="0"/>
        <w:rPr>
          <w:rFonts w:ascii="Futura Std Book" w:hAnsi="Futura Std Book" w:cs="Arial"/>
          <w:bCs/>
          <w:sz w:val="22"/>
          <w:lang w:val="en-US"/>
        </w:rPr>
      </w:pPr>
      <w:r w:rsidRPr="00CC4BB6">
        <w:rPr>
          <w:rFonts w:ascii="Futura Std Book" w:hAnsi="Futura Std Book" w:cs="Arial"/>
          <w:bCs/>
          <w:sz w:val="22"/>
          <w:lang w:val="en-US"/>
        </w:rPr>
        <w:t>Illuminated anti-lock collar</w:t>
      </w:r>
    </w:p>
    <w:p w14:paraId="09C1080F" w14:textId="77777777" w:rsidR="00897F00" w:rsidRPr="00CC4BB6" w:rsidRDefault="00897F00" w:rsidP="00897F00">
      <w:pPr>
        <w:tabs>
          <w:tab w:val="right" w:pos="5245"/>
        </w:tabs>
        <w:spacing w:line="276" w:lineRule="auto"/>
        <w:outlineLvl w:val="0"/>
        <w:rPr>
          <w:rFonts w:ascii="Futura Std Book" w:hAnsi="Futura Std Book" w:cs="Arial"/>
          <w:b w:val="0"/>
          <w:bCs/>
          <w:sz w:val="22"/>
          <w:lang w:val="en-US"/>
        </w:rPr>
      </w:pPr>
      <w:r w:rsidRPr="00CC4BB6">
        <w:rPr>
          <w:rFonts w:ascii="Futura Std Book" w:hAnsi="Futura Std Book" w:cs="Arial"/>
          <w:b w:val="0"/>
          <w:bCs/>
          <w:sz w:val="22"/>
          <w:lang w:val="en-US"/>
        </w:rPr>
        <w:t>The optimal LED illumination is providing even more safety: As soon as the e-stop is activated, the illuminated anti-lock collar lights up and indicates the exact location of potential danger. This allows staff to react quickly and effectively in an emergency situation.</w:t>
      </w:r>
    </w:p>
    <w:p w14:paraId="4D5EEB2F" w14:textId="77777777" w:rsidR="00910BF7" w:rsidRPr="00CC4BB6" w:rsidRDefault="00910BF7" w:rsidP="00897F00">
      <w:pPr>
        <w:tabs>
          <w:tab w:val="right" w:pos="5245"/>
        </w:tabs>
        <w:spacing w:line="276" w:lineRule="auto"/>
        <w:outlineLvl w:val="0"/>
        <w:rPr>
          <w:rFonts w:ascii="Futura Std Book" w:hAnsi="Futura Std Book" w:cs="Arial"/>
          <w:b w:val="0"/>
          <w:bCs/>
          <w:sz w:val="22"/>
          <w:lang w:val="en-US"/>
        </w:rPr>
      </w:pPr>
    </w:p>
    <w:p w14:paraId="4D714BB5" w14:textId="637087D9" w:rsidR="001A23B7" w:rsidRPr="009E7BEB" w:rsidRDefault="00657854" w:rsidP="00897F00">
      <w:pPr>
        <w:tabs>
          <w:tab w:val="right" w:pos="5245"/>
        </w:tabs>
        <w:spacing w:line="276" w:lineRule="auto"/>
        <w:outlineLvl w:val="0"/>
        <w:rPr>
          <w:rFonts w:ascii="Futura Std Book" w:hAnsi="Futura Std Book" w:cs="Arial"/>
          <w:b w:val="0"/>
          <w:bCs/>
          <w:sz w:val="22"/>
          <w:lang w:val="en-US"/>
        </w:rPr>
      </w:pPr>
      <w:r w:rsidRPr="00CC4BB6">
        <w:rPr>
          <w:rFonts w:ascii="Futura Std Book" w:hAnsi="Futura Std Book" w:cs="Arial"/>
          <w:b w:val="0"/>
          <w:bCs/>
          <w:sz w:val="22"/>
          <w:lang w:val="en-US"/>
        </w:rPr>
        <w:t xml:space="preserve">Due to the high IP rates on the front and the rear side, the e-stops can be installed freely and without any additional enclosures. The release is done by twisting left or right. The foolproof design prevents that the e-stop function is activated unintentionally, when the e-stop is not properly operated and the mushroom head not completely pushed down. The emergency-stops have 2 positive opening contacts (2 NC) each and have a lifetime of </w:t>
      </w:r>
      <w:r w:rsidR="009E7BEB">
        <w:rPr>
          <w:rFonts w:ascii="Futura Std Book" w:hAnsi="Futura Std Book" w:cs="Arial"/>
          <w:b w:val="0"/>
          <w:bCs/>
          <w:sz w:val="22"/>
          <w:lang w:val="en-US"/>
        </w:rPr>
        <w:t>5</w:t>
      </w:r>
      <w:r w:rsidRPr="00CC4BB6">
        <w:rPr>
          <w:rFonts w:ascii="Futura Std Book" w:hAnsi="Futura Std Book" w:cs="Arial"/>
          <w:b w:val="0"/>
          <w:bCs/>
          <w:sz w:val="22"/>
          <w:lang w:val="en-US"/>
        </w:rPr>
        <w:t xml:space="preserve">0,000 switching cycles, when operated at 35 V/4 A AC resp. </w:t>
      </w:r>
      <w:r w:rsidRPr="009E7BEB">
        <w:rPr>
          <w:rFonts w:ascii="Futura Std Book" w:hAnsi="Futura Std Book" w:cs="Arial"/>
          <w:b w:val="0"/>
          <w:bCs/>
          <w:sz w:val="22"/>
          <w:lang w:val="en-US"/>
        </w:rPr>
        <w:t>35 V/2 A DC.</w:t>
      </w:r>
    </w:p>
    <w:p w14:paraId="0E722C3C" w14:textId="77777777" w:rsidR="001A23B7" w:rsidRPr="009E7BEB" w:rsidRDefault="001A23B7" w:rsidP="00897F00">
      <w:pPr>
        <w:tabs>
          <w:tab w:val="right" w:pos="5245"/>
        </w:tabs>
        <w:spacing w:line="276" w:lineRule="auto"/>
        <w:outlineLvl w:val="0"/>
        <w:rPr>
          <w:rFonts w:ascii="Futura Std Book" w:hAnsi="Futura Std Book" w:cs="Arial"/>
          <w:b w:val="0"/>
          <w:bCs/>
          <w:sz w:val="22"/>
          <w:lang w:val="en-US"/>
        </w:rPr>
      </w:pPr>
    </w:p>
    <w:p w14:paraId="4D17A63B" w14:textId="3F1A5812" w:rsidR="00897F00" w:rsidRPr="00CC4BB6" w:rsidRDefault="00657854" w:rsidP="00897F00">
      <w:pPr>
        <w:tabs>
          <w:tab w:val="right" w:pos="5245"/>
        </w:tabs>
        <w:spacing w:line="276" w:lineRule="auto"/>
        <w:outlineLvl w:val="0"/>
        <w:rPr>
          <w:rFonts w:ascii="Futura Std Book" w:hAnsi="Futura Std Book" w:cs="Arial"/>
          <w:b w:val="0"/>
          <w:bCs/>
          <w:sz w:val="22"/>
          <w:lang w:val="en-US"/>
        </w:rPr>
      </w:pPr>
      <w:r w:rsidRPr="00CC4BB6">
        <w:rPr>
          <w:rFonts w:ascii="Futura Std Book" w:hAnsi="Futura Std Book" w:cs="Arial"/>
          <w:b w:val="0"/>
          <w:bCs/>
          <w:sz w:val="22"/>
          <w:lang w:val="en-US"/>
        </w:rPr>
        <w:t xml:space="preserve">Our new QUARTEX </w:t>
      </w:r>
      <w:r w:rsidRPr="002E2B3E">
        <w:rPr>
          <w:rFonts w:ascii="Futura Std Book" w:hAnsi="Futura Std Book" w:cs="Arial"/>
          <w:b w:val="0"/>
          <w:bCs/>
          <w:sz w:val="22"/>
          <w:lang w:val="en-US"/>
        </w:rPr>
        <w:t xml:space="preserve">connect series combines robustness, safety and </w:t>
      </w:r>
      <w:r w:rsidR="002E2B3E" w:rsidRPr="002E2B3E">
        <w:rPr>
          <w:rFonts w:ascii="Futura Std Book" w:hAnsi="Futura Std Book" w:cs="Arial"/>
          <w:b w:val="0"/>
          <w:bCs/>
          <w:sz w:val="22"/>
          <w:lang w:val="en-US"/>
        </w:rPr>
        <w:t>user-friendly</w:t>
      </w:r>
      <w:r w:rsidRPr="002E2B3E">
        <w:rPr>
          <w:rFonts w:ascii="Futura Std Book" w:hAnsi="Futura Std Book" w:cs="Arial"/>
          <w:b w:val="0"/>
          <w:bCs/>
          <w:sz w:val="22"/>
          <w:lang w:val="en-US"/>
        </w:rPr>
        <w:t xml:space="preserve"> installation within an emergency-stop - </w:t>
      </w:r>
      <w:r w:rsidR="00360044" w:rsidRPr="002E2B3E">
        <w:rPr>
          <w:rFonts w:ascii="Futura Std Book" w:hAnsi="Futura Std Book" w:cs="Arial"/>
          <w:b w:val="0"/>
          <w:bCs/>
          <w:sz w:val="22"/>
          <w:lang w:val="en-US"/>
        </w:rPr>
        <w:t>which</w:t>
      </w:r>
      <w:r w:rsidRPr="002E2B3E">
        <w:rPr>
          <w:rFonts w:ascii="Futura Std Book" w:hAnsi="Futura Std Book" w:cs="Arial"/>
          <w:b w:val="0"/>
          <w:bCs/>
          <w:sz w:val="22"/>
          <w:lang w:val="en-US"/>
        </w:rPr>
        <w:t xml:space="preserve"> makes </w:t>
      </w:r>
      <w:r w:rsidRPr="00CC4BB6">
        <w:rPr>
          <w:rFonts w:ascii="Futura Std Book" w:hAnsi="Futura Std Book" w:cs="Arial"/>
          <w:b w:val="0"/>
          <w:bCs/>
          <w:sz w:val="22"/>
          <w:lang w:val="en-US"/>
        </w:rPr>
        <w:t>it a perfect solution for modern industrial environments.</w:t>
      </w:r>
    </w:p>
    <w:p w14:paraId="1F50F443" w14:textId="77777777" w:rsidR="00473E8F" w:rsidRPr="00CC4BB6" w:rsidRDefault="00473E8F" w:rsidP="00897F00">
      <w:pPr>
        <w:tabs>
          <w:tab w:val="right" w:pos="5245"/>
        </w:tabs>
        <w:spacing w:line="276" w:lineRule="auto"/>
        <w:outlineLvl w:val="0"/>
        <w:rPr>
          <w:rFonts w:ascii="Futura Std Book" w:hAnsi="Futura Std Book" w:cs="Arial"/>
          <w:b w:val="0"/>
          <w:bCs/>
          <w:sz w:val="20"/>
          <w:lang w:val="en-US"/>
        </w:rPr>
      </w:pPr>
    </w:p>
    <w:p w14:paraId="7FB7651C" w14:textId="77777777" w:rsidR="001302A4" w:rsidRPr="00CC4BB6" w:rsidRDefault="001302A4" w:rsidP="00897F00">
      <w:pPr>
        <w:tabs>
          <w:tab w:val="right" w:pos="5245"/>
        </w:tabs>
        <w:spacing w:line="276" w:lineRule="auto"/>
        <w:outlineLvl w:val="0"/>
        <w:rPr>
          <w:rFonts w:ascii="Futura Std Book" w:hAnsi="Futura Std Book" w:cs="Arial"/>
          <w:b w:val="0"/>
          <w:bCs/>
          <w:sz w:val="20"/>
          <w:lang w:val="en-US"/>
        </w:rPr>
      </w:pPr>
    </w:p>
    <w:p w14:paraId="39AEDAE8" w14:textId="77777777" w:rsidR="00893A87" w:rsidRPr="00CC4BB6" w:rsidRDefault="00893A87" w:rsidP="00827325">
      <w:pPr>
        <w:tabs>
          <w:tab w:val="right" w:pos="5245"/>
        </w:tabs>
        <w:spacing w:line="276" w:lineRule="auto"/>
        <w:outlineLvl w:val="0"/>
        <w:rPr>
          <w:rFonts w:ascii="Futura Std Book" w:hAnsi="Futura Std Book" w:cs="Arial"/>
          <w:bCs/>
          <w:sz w:val="20"/>
          <w:u w:val="single"/>
          <w:lang w:val="en-US"/>
        </w:rPr>
      </w:pPr>
    </w:p>
    <w:p w14:paraId="0410DA51" w14:textId="77777777" w:rsidR="00893A87" w:rsidRPr="00CC4BB6" w:rsidRDefault="00893A87" w:rsidP="00827325">
      <w:pPr>
        <w:tabs>
          <w:tab w:val="right" w:pos="5245"/>
        </w:tabs>
        <w:spacing w:line="276" w:lineRule="auto"/>
        <w:outlineLvl w:val="0"/>
        <w:rPr>
          <w:rFonts w:ascii="Futura Std Book" w:hAnsi="Futura Std Book" w:cs="Arial"/>
          <w:bCs/>
          <w:sz w:val="20"/>
          <w:u w:val="single"/>
          <w:lang w:val="en-US"/>
        </w:rPr>
      </w:pPr>
    </w:p>
    <w:p w14:paraId="1593F559" w14:textId="77777777" w:rsidR="00893A87" w:rsidRPr="00CC4BB6" w:rsidRDefault="00893A87" w:rsidP="00827325">
      <w:pPr>
        <w:tabs>
          <w:tab w:val="right" w:pos="5245"/>
        </w:tabs>
        <w:spacing w:line="276" w:lineRule="auto"/>
        <w:outlineLvl w:val="0"/>
        <w:rPr>
          <w:rFonts w:ascii="Futura Std Book" w:hAnsi="Futura Std Book" w:cs="Arial"/>
          <w:bCs/>
          <w:sz w:val="20"/>
          <w:u w:val="single"/>
          <w:lang w:val="en-US"/>
        </w:rPr>
      </w:pPr>
    </w:p>
    <w:p w14:paraId="68381957" w14:textId="77777777" w:rsidR="00E262F5" w:rsidRPr="00CC4BB6" w:rsidRDefault="00893A87" w:rsidP="00827325">
      <w:pPr>
        <w:tabs>
          <w:tab w:val="right" w:pos="5245"/>
        </w:tabs>
        <w:spacing w:line="276" w:lineRule="auto"/>
        <w:outlineLvl w:val="0"/>
        <w:rPr>
          <w:rFonts w:ascii="Futura Std Book" w:hAnsi="Futura Std Book" w:cs="Arial"/>
          <w:bCs/>
          <w:sz w:val="20"/>
          <w:u w:val="single"/>
          <w:lang w:val="en-US"/>
        </w:rPr>
      </w:pPr>
      <w:r w:rsidRPr="00CC4BB6">
        <w:rPr>
          <w:rFonts w:ascii="Futura Std Book" w:hAnsi="Futura Std Book" w:cs="Arial"/>
          <w:bCs/>
          <w:sz w:val="20"/>
          <w:u w:val="single"/>
          <w:lang w:val="en-US"/>
        </w:rPr>
        <w:t>Photo selection:</w:t>
      </w:r>
    </w:p>
    <w:p w14:paraId="4B311FC8" w14:textId="77777777" w:rsidR="00773A2F" w:rsidRPr="00CC4BB6" w:rsidRDefault="00893A87"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color w:val="FF0000"/>
          <w:sz w:val="20"/>
          <w:lang w:eastAsia="de-DE"/>
        </w:rPr>
        <w:drawing>
          <wp:anchor distT="0" distB="0" distL="114300" distR="114300" simplePos="0" relativeHeight="251663360" behindDoc="1" locked="0" layoutInCell="1" allowOverlap="1" wp14:anchorId="4280AB2A" wp14:editId="5D333D94">
            <wp:simplePos x="0" y="0"/>
            <wp:positionH relativeFrom="column">
              <wp:posOffset>3810</wp:posOffset>
            </wp:positionH>
            <wp:positionV relativeFrom="paragraph">
              <wp:posOffset>186690</wp:posOffset>
            </wp:positionV>
            <wp:extent cx="1772920" cy="1260475"/>
            <wp:effectExtent l="0" t="0" r="0" b="0"/>
            <wp:wrapTight wrapText="bothSides">
              <wp:wrapPolygon edited="0">
                <wp:start x="0" y="0"/>
                <wp:lineTo x="0" y="21219"/>
                <wp:lineTo x="21352" y="21219"/>
                <wp:lineTo x="2135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BUV-Collage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2920" cy="1260475"/>
                    </a:xfrm>
                    <a:prstGeom prst="rect">
                      <a:avLst/>
                    </a:prstGeom>
                  </pic:spPr>
                </pic:pic>
              </a:graphicData>
            </a:graphic>
            <wp14:sizeRelH relativeFrom="margin">
              <wp14:pctWidth>0</wp14:pctWidth>
            </wp14:sizeRelH>
            <wp14:sizeRelV relativeFrom="margin">
              <wp14:pctHeight>0</wp14:pctHeight>
            </wp14:sizeRelV>
          </wp:anchor>
        </w:drawing>
      </w:r>
    </w:p>
    <w:p w14:paraId="369D1B31" w14:textId="77777777" w:rsidR="00D72EEA" w:rsidRPr="00CC4BB6" w:rsidRDefault="00D72EEA" w:rsidP="004948A4">
      <w:pPr>
        <w:tabs>
          <w:tab w:val="right" w:pos="5245"/>
        </w:tabs>
        <w:spacing w:line="288" w:lineRule="auto"/>
        <w:outlineLvl w:val="0"/>
        <w:rPr>
          <w:rFonts w:ascii="Futura Std Book" w:hAnsi="Futura Std Book" w:cs="Arial"/>
          <w:bCs/>
          <w:sz w:val="20"/>
          <w:u w:val="single"/>
          <w:lang w:val="en-US"/>
        </w:rPr>
      </w:pPr>
    </w:p>
    <w:p w14:paraId="4428F0FB" w14:textId="77777777" w:rsidR="00927C80" w:rsidRPr="00CC4BB6" w:rsidRDefault="00927C80" w:rsidP="004948A4">
      <w:pPr>
        <w:tabs>
          <w:tab w:val="right" w:pos="5245"/>
        </w:tabs>
        <w:spacing w:line="288" w:lineRule="auto"/>
        <w:outlineLvl w:val="0"/>
        <w:rPr>
          <w:rFonts w:ascii="Futura Std Book" w:hAnsi="Futura Std Book" w:cs="Arial"/>
          <w:bCs/>
          <w:sz w:val="20"/>
          <w:u w:val="single"/>
          <w:lang w:val="en-US"/>
        </w:rPr>
      </w:pPr>
    </w:p>
    <w:p w14:paraId="71B1A047" w14:textId="77777777" w:rsidR="00926B17" w:rsidRPr="00CC4BB6" w:rsidRDefault="00926B17" w:rsidP="004948A4">
      <w:pPr>
        <w:tabs>
          <w:tab w:val="right" w:pos="5245"/>
        </w:tabs>
        <w:spacing w:line="288" w:lineRule="auto"/>
        <w:outlineLvl w:val="0"/>
        <w:rPr>
          <w:rFonts w:ascii="Futura Std Book" w:hAnsi="Futura Std Book" w:cs="Arial"/>
          <w:bCs/>
          <w:sz w:val="20"/>
          <w:u w:val="single"/>
          <w:lang w:val="en-US"/>
        </w:rPr>
      </w:pPr>
    </w:p>
    <w:p w14:paraId="465EAE7E" w14:textId="77777777" w:rsidR="0024380B" w:rsidRPr="00CC4BB6" w:rsidRDefault="0024380B" w:rsidP="004948A4">
      <w:pPr>
        <w:tabs>
          <w:tab w:val="right" w:pos="5245"/>
        </w:tabs>
        <w:spacing w:line="288" w:lineRule="auto"/>
        <w:outlineLvl w:val="0"/>
        <w:rPr>
          <w:rFonts w:ascii="Futura Std Book" w:hAnsi="Futura Std Book" w:cs="Arial"/>
          <w:bCs/>
          <w:sz w:val="20"/>
          <w:u w:val="single"/>
          <w:lang w:val="en-US"/>
        </w:rPr>
      </w:pPr>
    </w:p>
    <w:p w14:paraId="3958E46D" w14:textId="77777777" w:rsidR="0024380B" w:rsidRPr="00CC4BB6" w:rsidRDefault="0024380B" w:rsidP="004948A4">
      <w:pPr>
        <w:tabs>
          <w:tab w:val="right" w:pos="5245"/>
        </w:tabs>
        <w:spacing w:line="288" w:lineRule="auto"/>
        <w:outlineLvl w:val="0"/>
        <w:rPr>
          <w:rFonts w:ascii="Futura Std Book" w:hAnsi="Futura Std Book" w:cs="Arial"/>
          <w:bCs/>
          <w:sz w:val="20"/>
          <w:u w:val="single"/>
          <w:lang w:val="en-US"/>
        </w:rPr>
      </w:pPr>
    </w:p>
    <w:p w14:paraId="223FFC78" w14:textId="77777777" w:rsidR="0024380B" w:rsidRPr="00CC4BB6" w:rsidRDefault="0024380B" w:rsidP="004948A4">
      <w:pPr>
        <w:tabs>
          <w:tab w:val="right" w:pos="5245"/>
        </w:tabs>
        <w:spacing w:line="288" w:lineRule="auto"/>
        <w:outlineLvl w:val="0"/>
        <w:rPr>
          <w:rFonts w:ascii="Futura Std Book" w:hAnsi="Futura Std Book" w:cs="Arial"/>
          <w:bCs/>
          <w:sz w:val="20"/>
          <w:u w:val="single"/>
          <w:lang w:val="en-US"/>
        </w:rPr>
      </w:pPr>
    </w:p>
    <w:p w14:paraId="0BC55D64" w14:textId="77777777" w:rsidR="0024380B" w:rsidRPr="00CC4BB6" w:rsidRDefault="00893A87"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color w:val="FF0000"/>
          <w:sz w:val="20"/>
          <w:lang w:eastAsia="de-DE"/>
        </w:rPr>
        <w:drawing>
          <wp:anchor distT="0" distB="0" distL="114300" distR="114300" simplePos="0" relativeHeight="251664384" behindDoc="1" locked="0" layoutInCell="1" allowOverlap="1" wp14:anchorId="11CE3002" wp14:editId="2E147D04">
            <wp:simplePos x="0" y="0"/>
            <wp:positionH relativeFrom="column">
              <wp:posOffset>-985</wp:posOffset>
            </wp:positionH>
            <wp:positionV relativeFrom="paragraph">
              <wp:posOffset>175895</wp:posOffset>
            </wp:positionV>
            <wp:extent cx="1772920" cy="1261110"/>
            <wp:effectExtent l="0" t="0" r="0" b="0"/>
            <wp:wrapTight wrapText="bothSides">
              <wp:wrapPolygon edited="0">
                <wp:start x="0" y="0"/>
                <wp:lineTo x="0" y="21208"/>
                <wp:lineTo x="21352" y="21208"/>
                <wp:lineTo x="2135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BUV-Collage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2920" cy="1261110"/>
                    </a:xfrm>
                    <a:prstGeom prst="rect">
                      <a:avLst/>
                    </a:prstGeom>
                  </pic:spPr>
                </pic:pic>
              </a:graphicData>
            </a:graphic>
            <wp14:sizeRelH relativeFrom="margin">
              <wp14:pctWidth>0</wp14:pctWidth>
            </wp14:sizeRelH>
            <wp14:sizeRelV relativeFrom="margin">
              <wp14:pctHeight>0</wp14:pctHeight>
            </wp14:sizeRelV>
          </wp:anchor>
        </w:drawing>
      </w:r>
    </w:p>
    <w:p w14:paraId="2D9C77FB" w14:textId="77777777" w:rsidR="004E6AF7" w:rsidRPr="00CC4BB6" w:rsidRDefault="00893A87" w:rsidP="004948A4">
      <w:pPr>
        <w:tabs>
          <w:tab w:val="right" w:pos="5245"/>
        </w:tabs>
        <w:spacing w:line="288" w:lineRule="auto"/>
        <w:outlineLvl w:val="0"/>
        <w:rPr>
          <w:rFonts w:ascii="Futura Std Book" w:hAnsi="Futura Std Book" w:cs="Arial"/>
          <w:bCs/>
          <w:sz w:val="20"/>
          <w:u w:val="single"/>
          <w:lang w:val="en-US"/>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14:anchorId="630CD672" wp14:editId="7E8BC500">
                <wp:simplePos x="0" y="0"/>
                <wp:positionH relativeFrom="column">
                  <wp:posOffset>2619287</wp:posOffset>
                </wp:positionH>
                <wp:positionV relativeFrom="paragraph">
                  <wp:posOffset>67639</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E0DE2CF" w14:textId="77777777" w:rsidR="00166DF7" w:rsidRDefault="00842CD8" w:rsidP="00773A2F">
                            <w:pPr>
                              <w:tabs>
                                <w:tab w:val="right" w:pos="5245"/>
                              </w:tabs>
                              <w:spacing w:line="288" w:lineRule="auto"/>
                              <w:outlineLvl w:val="0"/>
                              <w:rPr>
                                <w:rFonts w:ascii="Futura Std Medium" w:hAnsi="Futura Std Medium"/>
                                <w:b w:val="0"/>
                                <w:szCs w:val="22"/>
                              </w:rPr>
                            </w:pPr>
                            <w:r w:rsidRPr="00CC4BB6">
                              <w:rPr>
                                <w:rFonts w:ascii="Futura Std Medium" w:hAnsi="Futura Std Medium"/>
                                <w:b w:val="0"/>
                                <w:szCs w:val="22"/>
                                <w:lang w:val="en-US"/>
                              </w:rPr>
                              <w:t xml:space="preserve">Caption: Robust, safe, illuminated: the new e-stop series QUARTEX connect with M12 connector. </w:t>
                            </w:r>
                            <w:r>
                              <w:rPr>
                                <w:rFonts w:ascii="Futura Std Medium" w:hAnsi="Futura Std Medium"/>
                                <w:b w:val="0"/>
                                <w:szCs w:val="22"/>
                              </w:rPr>
                              <w:t>Photo: SCHLEGEL</w:t>
                            </w:r>
                          </w:p>
                          <w:p w14:paraId="15C2DA05"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6F32BBD8"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0CD672" id="_x0000_t202" coordsize="21600,21600" o:spt="202" path="m,l,21600r21600,l21600,xe">
                <v:stroke joinstyle="miter"/>
                <v:path gradientshapeok="t" o:connecttype="rect"/>
              </v:shapetype>
              <v:shape id="Textfeld 2" o:spid="_x0000_s1026" type="#_x0000_t202" style="position:absolute;margin-left:206.25pt;margin-top:5.3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" stroked="f">
                <v:textbox style="mso-fit-shape-to-text:t">
                  <w:txbxContent>
                    <w:p w14:paraId="1E0DE2CF" w14:textId="77777777" w:rsidR="00166DF7" w:rsidRDefault="00842CD8" w:rsidP="00773A2F">
                      <w:pPr>
                        <w:tabs>
                          <w:tab w:val="right" w:pos="5245"/>
                        </w:tabs>
                        <w:spacing w:line="288" w:lineRule="auto"/>
                        <w:outlineLvl w:val="0"/>
                        <w:rPr>
                          <w:rFonts w:ascii="Futura Std Medium" w:hAnsi="Futura Std Medium"/>
                          <w:b w:val="0"/>
                          <w:szCs w:val="22"/>
                        </w:rPr>
                      </w:pPr>
                      <w:r w:rsidRPr="00CC4BB6">
                        <w:rPr>
                          <w:rFonts w:ascii="Futura Std Medium" w:hAnsi="Futura Std Medium"/>
                          <w:b w:val="0"/>
                          <w:szCs w:val="22"/>
                          <w:lang w:val="en-US"/>
                        </w:rPr>
                        <w:t xml:space="preserve">Caption: Robust, safe, illuminated: the new e-stop series QUARTEX connect with M12 connector. </w:t>
                      </w:r>
                      <w:r>
                        <w:rPr>
                          <w:rFonts w:ascii="Futura Std Medium" w:hAnsi="Futura Std Medium"/>
                          <w:b w:val="0"/>
                          <w:szCs w:val="22"/>
                        </w:rPr>
                        <w:t>Photo: SCHLEGEL</w:t>
                      </w:r>
                    </w:p>
                    <w:p w14:paraId="15C2DA05"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6F32BBD8" w14:textId="77777777" w:rsidR="001E5F24" w:rsidRPr="001E5F24" w:rsidRDefault="001E5F24">
                      <w:pPr>
                        <w:rPr>
                          <w:b w:val="0"/>
                        </w:rPr>
                      </w:pPr>
                    </w:p>
                  </w:txbxContent>
                </v:textbox>
                <w10:wrap type="tight"/>
              </v:shape>
            </w:pict>
          </mc:Fallback>
        </mc:AlternateContent>
      </w:r>
    </w:p>
    <w:p w14:paraId="66B3A9EE" w14:textId="77777777" w:rsidR="004E6AF7" w:rsidRPr="00CC4BB6" w:rsidRDefault="004E6AF7" w:rsidP="004948A4">
      <w:pPr>
        <w:tabs>
          <w:tab w:val="right" w:pos="5245"/>
        </w:tabs>
        <w:spacing w:line="288" w:lineRule="auto"/>
        <w:outlineLvl w:val="0"/>
        <w:rPr>
          <w:rFonts w:ascii="Futura Std Book" w:hAnsi="Futura Std Book" w:cs="Arial"/>
          <w:bCs/>
          <w:sz w:val="20"/>
          <w:u w:val="single"/>
          <w:lang w:val="en-US"/>
        </w:rPr>
      </w:pPr>
    </w:p>
    <w:p w14:paraId="158AEFD2" w14:textId="77777777" w:rsidR="0082610E" w:rsidRPr="00CC4BB6" w:rsidRDefault="0082610E" w:rsidP="004948A4">
      <w:pPr>
        <w:tabs>
          <w:tab w:val="right" w:pos="5245"/>
        </w:tabs>
        <w:spacing w:line="288" w:lineRule="auto"/>
        <w:outlineLvl w:val="0"/>
        <w:rPr>
          <w:rFonts w:ascii="Futura Std Book" w:hAnsi="Futura Std Book" w:cs="Arial"/>
          <w:bCs/>
          <w:sz w:val="20"/>
          <w:u w:val="single"/>
          <w:lang w:val="en-US"/>
        </w:rPr>
      </w:pPr>
    </w:p>
    <w:p w14:paraId="0E1F1566"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59848FD1"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4D8E33BF"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6363F2A9"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color w:val="FF0000"/>
          <w:sz w:val="20"/>
          <w:lang w:eastAsia="de-DE"/>
        </w:rPr>
        <w:drawing>
          <wp:anchor distT="0" distB="0" distL="114300" distR="114300" simplePos="0" relativeHeight="251665408" behindDoc="1" locked="0" layoutInCell="1" allowOverlap="1" wp14:anchorId="53119F4A" wp14:editId="6618B152">
            <wp:simplePos x="0" y="0"/>
            <wp:positionH relativeFrom="column">
              <wp:posOffset>14890</wp:posOffset>
            </wp:positionH>
            <wp:positionV relativeFrom="paragraph">
              <wp:posOffset>169129</wp:posOffset>
            </wp:positionV>
            <wp:extent cx="1762125" cy="1252855"/>
            <wp:effectExtent l="0" t="0" r="9525" b="4445"/>
            <wp:wrapTight wrapText="bothSides">
              <wp:wrapPolygon edited="0">
                <wp:start x="0" y="0"/>
                <wp:lineTo x="0" y="21348"/>
                <wp:lineTo x="21483" y="21348"/>
                <wp:lineTo x="2148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BUV-Collage_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2125" cy="1252855"/>
                    </a:xfrm>
                    <a:prstGeom prst="rect">
                      <a:avLst/>
                    </a:prstGeom>
                  </pic:spPr>
                </pic:pic>
              </a:graphicData>
            </a:graphic>
            <wp14:sizeRelH relativeFrom="margin">
              <wp14:pctWidth>0</wp14:pctWidth>
            </wp14:sizeRelH>
            <wp14:sizeRelV relativeFrom="margin">
              <wp14:pctHeight>0</wp14:pctHeight>
            </wp14:sizeRelV>
          </wp:anchor>
        </w:drawing>
      </w:r>
    </w:p>
    <w:p w14:paraId="0C613A27"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0900AE35"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7A27D807"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65978E42"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023974CA"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714211B1"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0EADA8DE" w14:textId="77777777" w:rsidR="00893A87" w:rsidRPr="00CC4BB6" w:rsidRDefault="00893A87" w:rsidP="004948A4">
      <w:pPr>
        <w:tabs>
          <w:tab w:val="right" w:pos="5245"/>
        </w:tabs>
        <w:spacing w:line="288" w:lineRule="auto"/>
        <w:outlineLvl w:val="0"/>
        <w:rPr>
          <w:rFonts w:ascii="Futura Std Book" w:hAnsi="Futura Std Book" w:cs="Arial"/>
          <w:bCs/>
          <w:sz w:val="20"/>
          <w:u w:val="single"/>
          <w:lang w:val="en-US"/>
        </w:rPr>
      </w:pPr>
    </w:p>
    <w:p w14:paraId="373416E7" w14:textId="77777777" w:rsidR="00E262F5" w:rsidRPr="00CC4BB6" w:rsidRDefault="00926B17" w:rsidP="004948A4">
      <w:pPr>
        <w:tabs>
          <w:tab w:val="right" w:pos="5245"/>
        </w:tabs>
        <w:spacing w:line="288" w:lineRule="auto"/>
        <w:outlineLvl w:val="0"/>
        <w:rPr>
          <w:rFonts w:ascii="Futura Std Book" w:hAnsi="Futura Std Book" w:cs="Arial"/>
          <w:bCs/>
          <w:sz w:val="20"/>
          <w:u w:val="single"/>
          <w:lang w:val="en-US"/>
        </w:rPr>
      </w:pPr>
      <w:r w:rsidRPr="00CC4BB6">
        <w:rPr>
          <w:rFonts w:ascii="Futura Std Book" w:hAnsi="Futura Std Book" w:cs="Arial"/>
          <w:bCs/>
          <w:sz w:val="20"/>
          <w:u w:val="single"/>
          <w:lang w:val="en-US"/>
        </w:rPr>
        <w:t>Contact details:</w:t>
      </w:r>
    </w:p>
    <w:p w14:paraId="645F75FB" w14:textId="77777777" w:rsidR="00E262F5" w:rsidRPr="009B4AC7" w:rsidRDefault="00E262F5" w:rsidP="004948A4">
      <w:pPr>
        <w:tabs>
          <w:tab w:val="right" w:pos="5245"/>
        </w:tabs>
        <w:spacing w:line="288" w:lineRule="auto"/>
        <w:rPr>
          <w:rFonts w:ascii="Futura Std Book" w:hAnsi="Futura Std Book" w:cs="Arial"/>
          <w:b w:val="0"/>
          <w:sz w:val="20"/>
        </w:rPr>
      </w:pPr>
      <w:r w:rsidRPr="00CC4BB6">
        <w:rPr>
          <w:rFonts w:ascii="Futura Std Book" w:hAnsi="Futura Std Book" w:cs="Arial"/>
          <w:b w:val="0"/>
          <w:sz w:val="20"/>
          <w:lang w:val="en-US"/>
        </w:rPr>
        <w:t xml:space="preserve">Georg Schlegel GmbH &amp; Co. </w:t>
      </w:r>
      <w:r>
        <w:rPr>
          <w:rFonts w:ascii="Futura Std Book" w:hAnsi="Futura Std Book" w:cs="Arial"/>
          <w:b w:val="0"/>
          <w:sz w:val="20"/>
        </w:rPr>
        <w:t>KG</w:t>
      </w:r>
    </w:p>
    <w:p w14:paraId="3D3E04C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0F4979D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10D5090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57C7063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09453A54" w14:textId="77777777" w:rsidR="00E262F5" w:rsidRPr="00CC4BB6" w:rsidRDefault="00E262F5" w:rsidP="004948A4">
      <w:pPr>
        <w:tabs>
          <w:tab w:val="right" w:pos="5245"/>
        </w:tabs>
        <w:spacing w:line="288" w:lineRule="auto"/>
        <w:rPr>
          <w:rFonts w:ascii="Futura Std Book" w:hAnsi="Futura Std Book" w:cs="Arial"/>
          <w:b w:val="0"/>
          <w:sz w:val="20"/>
          <w:lang w:val="en-US"/>
        </w:rPr>
      </w:pPr>
      <w:r w:rsidRPr="00CC4BB6">
        <w:rPr>
          <w:rFonts w:ascii="Futura Std Book" w:hAnsi="Futura Std Book" w:cs="Arial"/>
          <w:b w:val="0"/>
          <w:sz w:val="20"/>
          <w:lang w:val="en-US"/>
        </w:rPr>
        <w:t>Fax +49 (7371) 502 49</w:t>
      </w:r>
    </w:p>
    <w:p w14:paraId="3FDB68A8" w14:textId="77777777" w:rsidR="00E262F5" w:rsidRPr="00CC4BB6" w:rsidRDefault="00E262F5" w:rsidP="004948A4">
      <w:pPr>
        <w:tabs>
          <w:tab w:val="right" w:pos="5245"/>
        </w:tabs>
        <w:spacing w:line="288" w:lineRule="auto"/>
        <w:rPr>
          <w:rFonts w:ascii="Futura Std Book" w:hAnsi="Futura Std Book" w:cs="Arial"/>
          <w:b w:val="0"/>
          <w:sz w:val="20"/>
          <w:lang w:val="en-US"/>
        </w:rPr>
      </w:pPr>
      <w:r w:rsidRPr="00CC4BB6">
        <w:rPr>
          <w:rFonts w:ascii="Futura Std Book" w:hAnsi="Futura Std Book" w:cs="Arial"/>
          <w:b w:val="0"/>
          <w:sz w:val="20"/>
          <w:lang w:val="en-US"/>
        </w:rPr>
        <w:t>www.schlegel.biz</w:t>
      </w:r>
    </w:p>
    <w:p w14:paraId="5F4ABB16" w14:textId="77777777" w:rsidR="00E262F5" w:rsidRPr="00CC4BB6" w:rsidRDefault="00E262F5" w:rsidP="004948A4">
      <w:pPr>
        <w:tabs>
          <w:tab w:val="right" w:pos="5245"/>
        </w:tabs>
        <w:spacing w:line="288" w:lineRule="auto"/>
        <w:rPr>
          <w:rFonts w:ascii="Futura Std Book" w:hAnsi="Futura Std Book" w:cs="Arial"/>
          <w:b w:val="0"/>
          <w:sz w:val="20"/>
          <w:lang w:val="en-US"/>
        </w:rPr>
      </w:pPr>
      <w:r w:rsidRPr="00CC4BB6">
        <w:rPr>
          <w:rFonts w:ascii="Futura Std Book" w:hAnsi="Futura Std Book" w:cs="Arial"/>
          <w:b w:val="0"/>
          <w:sz w:val="20"/>
          <w:lang w:val="en-US"/>
        </w:rPr>
        <w:t>vertrieb@schlegel.biz</w:t>
      </w:r>
    </w:p>
    <w:p w14:paraId="50F834D3" w14:textId="77777777" w:rsidR="00E262F5" w:rsidRPr="00CC4BB6" w:rsidRDefault="00E262F5" w:rsidP="004948A4">
      <w:pPr>
        <w:tabs>
          <w:tab w:val="right" w:pos="5245"/>
        </w:tabs>
        <w:spacing w:line="288" w:lineRule="auto"/>
        <w:ind w:left="1418"/>
        <w:rPr>
          <w:rFonts w:ascii="Futura Std Book" w:hAnsi="Futura Std Book" w:cs="Arial"/>
          <w:b w:val="0"/>
          <w:bCs/>
          <w:sz w:val="20"/>
          <w:lang w:val="en-US"/>
        </w:rPr>
      </w:pPr>
    </w:p>
    <w:p w14:paraId="5D0F69D4" w14:textId="77777777" w:rsidR="00E262F5" w:rsidRPr="00CC4BB6" w:rsidRDefault="00E262F5" w:rsidP="004948A4">
      <w:pPr>
        <w:tabs>
          <w:tab w:val="right" w:pos="5245"/>
        </w:tabs>
        <w:spacing w:line="288" w:lineRule="auto"/>
        <w:outlineLvl w:val="0"/>
        <w:rPr>
          <w:rFonts w:ascii="Futura Std Book" w:hAnsi="Futura Std Book" w:cs="Arial"/>
          <w:bCs/>
          <w:sz w:val="20"/>
          <w:u w:val="single"/>
          <w:lang w:val="en-US"/>
        </w:rPr>
      </w:pPr>
      <w:r w:rsidRPr="00CC4BB6">
        <w:rPr>
          <w:rFonts w:ascii="Futura Std Book" w:hAnsi="Futura Std Book" w:cs="Arial"/>
          <w:bCs/>
          <w:sz w:val="20"/>
          <w:u w:val="single"/>
          <w:lang w:val="en-US"/>
        </w:rPr>
        <w:t>Media contact:</w:t>
      </w:r>
    </w:p>
    <w:p w14:paraId="335BC86D" w14:textId="77777777" w:rsidR="00E262F5" w:rsidRPr="009B4AC7" w:rsidRDefault="00E262F5" w:rsidP="004948A4">
      <w:pPr>
        <w:tabs>
          <w:tab w:val="right" w:pos="5245"/>
        </w:tabs>
        <w:spacing w:line="288" w:lineRule="auto"/>
        <w:rPr>
          <w:rFonts w:ascii="Futura Std Book" w:hAnsi="Futura Std Book" w:cs="Arial"/>
          <w:b w:val="0"/>
          <w:sz w:val="20"/>
        </w:rPr>
      </w:pPr>
      <w:r w:rsidRPr="00CC4BB6">
        <w:rPr>
          <w:rFonts w:ascii="Futura Std Book" w:hAnsi="Futura Std Book" w:cs="Arial"/>
          <w:b w:val="0"/>
          <w:sz w:val="20"/>
          <w:lang w:val="en-US"/>
        </w:rPr>
        <w:t xml:space="preserve">Georg Schlegel GmbH &amp; Co. </w:t>
      </w:r>
      <w:r>
        <w:rPr>
          <w:rFonts w:ascii="Futura Std Book" w:hAnsi="Futura Std Book" w:cs="Arial"/>
          <w:b w:val="0"/>
          <w:sz w:val="20"/>
        </w:rPr>
        <w:t>KG</w:t>
      </w:r>
    </w:p>
    <w:p w14:paraId="6324D257"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6A63E2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02AB434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7F3FA2FF" w14:textId="77777777" w:rsidR="00E262F5" w:rsidRPr="009B4AC7" w:rsidRDefault="00893A87"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14:paraId="475D0C0C" w14:textId="77777777" w:rsidR="00E262F5" w:rsidRPr="00CC4BB6" w:rsidRDefault="00E262F5" w:rsidP="004948A4">
      <w:pPr>
        <w:tabs>
          <w:tab w:val="right" w:pos="5245"/>
        </w:tabs>
        <w:spacing w:line="288" w:lineRule="auto"/>
        <w:rPr>
          <w:rFonts w:ascii="Futura Std Book" w:hAnsi="Futura Std Book" w:cs="Arial"/>
          <w:b w:val="0"/>
          <w:sz w:val="20"/>
          <w:lang w:val="en-US"/>
        </w:rPr>
      </w:pPr>
      <w:r w:rsidRPr="00CC4BB6">
        <w:rPr>
          <w:rFonts w:ascii="Futura Std Book" w:hAnsi="Futura Std Book" w:cs="Arial"/>
          <w:b w:val="0"/>
          <w:sz w:val="20"/>
          <w:lang w:val="en-US"/>
        </w:rPr>
        <w:t>Fax +49 (7371) 502 49</w:t>
      </w:r>
    </w:p>
    <w:p w14:paraId="57A3F90E" w14:textId="77777777" w:rsidR="00E262F5" w:rsidRPr="00CC4BB6" w:rsidRDefault="00E262F5" w:rsidP="004948A4">
      <w:pPr>
        <w:tabs>
          <w:tab w:val="right" w:pos="5245"/>
        </w:tabs>
        <w:spacing w:line="288" w:lineRule="auto"/>
        <w:rPr>
          <w:rFonts w:ascii="Futura Std Book" w:hAnsi="Futura Std Book" w:cs="Arial"/>
          <w:b w:val="0"/>
          <w:sz w:val="20"/>
          <w:lang w:val="en-US"/>
        </w:rPr>
      </w:pPr>
      <w:r w:rsidRPr="00CC4BB6">
        <w:rPr>
          <w:rFonts w:ascii="Futura Std Book" w:hAnsi="Futura Std Book" w:cs="Arial"/>
          <w:b w:val="0"/>
          <w:sz w:val="20"/>
          <w:lang w:val="en-US"/>
        </w:rPr>
        <w:t>www.schlegel.biz</w:t>
      </w:r>
    </w:p>
    <w:p w14:paraId="48967FFA" w14:textId="77777777" w:rsidR="00E262F5" w:rsidRPr="00CC4BB6" w:rsidRDefault="00864709" w:rsidP="004948A4">
      <w:pPr>
        <w:tabs>
          <w:tab w:val="right" w:pos="5245"/>
        </w:tabs>
        <w:spacing w:line="288" w:lineRule="auto"/>
        <w:rPr>
          <w:rFonts w:ascii="Futura Std Book" w:hAnsi="Futura Std Book" w:cs="Arial"/>
          <w:b w:val="0"/>
          <w:sz w:val="20"/>
          <w:lang w:val="en-US"/>
        </w:rPr>
      </w:pPr>
      <w:r w:rsidRPr="00CC4BB6">
        <w:rPr>
          <w:rFonts w:ascii="Futura Std Book" w:hAnsi="Futura Std Book" w:cs="Arial"/>
          <w:b w:val="0"/>
          <w:sz w:val="20"/>
          <w:lang w:val="en-US"/>
        </w:rPr>
        <w:t>bruno.jungwirth@schlegel.biz</w:t>
      </w:r>
    </w:p>
    <w:p w14:paraId="50B87741" w14:textId="77777777" w:rsidR="00E262F5" w:rsidRPr="00CC4BB6" w:rsidRDefault="00E262F5" w:rsidP="004948A4">
      <w:pPr>
        <w:tabs>
          <w:tab w:val="right" w:pos="5245"/>
        </w:tabs>
        <w:spacing w:line="288" w:lineRule="auto"/>
        <w:ind w:left="1418"/>
        <w:rPr>
          <w:rFonts w:ascii="Futura Std Book" w:hAnsi="Futura Std Book" w:cs="Arial"/>
          <w:b w:val="0"/>
          <w:sz w:val="20"/>
          <w:lang w:val="en-US"/>
        </w:rPr>
      </w:pPr>
    </w:p>
    <w:p w14:paraId="4FC3E5DC" w14:textId="77777777" w:rsidR="00E262F5" w:rsidRPr="00CC4BB6"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CC4BB6">
        <w:rPr>
          <w:rFonts w:ascii="Futura Std Book" w:hAnsi="Futura Std Book" w:cs="Arial"/>
          <w:b w:val="0"/>
          <w:sz w:val="20"/>
          <w:lang w:val="en-US"/>
        </w:rPr>
        <w:t xml:space="preserve">For publication, free of charge. </w:t>
      </w:r>
      <w:proofErr w:type="gramStart"/>
      <w:r w:rsidRPr="00CC4BB6">
        <w:rPr>
          <w:rFonts w:ascii="Futura Std Book" w:hAnsi="Futura Std Book" w:cs="Arial"/>
          <w:b w:val="0"/>
          <w:sz w:val="20"/>
          <w:lang w:val="en-US"/>
        </w:rPr>
        <w:t>Specimen</w:t>
      </w:r>
      <w:proofErr w:type="gramEnd"/>
      <w:r w:rsidRPr="00CC4BB6">
        <w:rPr>
          <w:rFonts w:ascii="Futura Std Book" w:hAnsi="Futura Std Book" w:cs="Arial"/>
          <w:b w:val="0"/>
          <w:sz w:val="20"/>
          <w:lang w:val="en-US"/>
        </w:rPr>
        <w:t xml:space="preserve"> copy or indication requested.</w:t>
      </w:r>
    </w:p>
    <w:p w14:paraId="2955FC52" w14:textId="77777777" w:rsidR="00E262F5" w:rsidRPr="00CC4BB6"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62BD8FA2" w14:textId="77777777" w:rsidR="00E262F5" w:rsidRPr="00CC4BB6" w:rsidRDefault="00E262F5" w:rsidP="004948A4">
      <w:pPr>
        <w:tabs>
          <w:tab w:val="left" w:pos="0"/>
          <w:tab w:val="right" w:pos="5245"/>
        </w:tabs>
        <w:spacing w:line="288" w:lineRule="auto"/>
        <w:rPr>
          <w:rFonts w:ascii="Futura Std Book" w:hAnsi="Futura Std Book" w:cs="Arial"/>
          <w:sz w:val="20"/>
          <w:lang w:val="en-US"/>
        </w:rPr>
      </w:pPr>
    </w:p>
    <w:p w14:paraId="1D3C1C62" w14:textId="77777777" w:rsidR="00E262F5" w:rsidRPr="009E7BEB" w:rsidRDefault="00E262F5" w:rsidP="004948A4">
      <w:pPr>
        <w:tabs>
          <w:tab w:val="left" w:pos="0"/>
          <w:tab w:val="right" w:pos="5245"/>
        </w:tabs>
        <w:spacing w:line="288" w:lineRule="auto"/>
        <w:rPr>
          <w:rFonts w:ascii="Futura Std Book" w:hAnsi="Futura Std Book" w:cs="Arial"/>
          <w:b w:val="0"/>
          <w:sz w:val="20"/>
          <w:lang w:val="en-US"/>
        </w:rPr>
      </w:pPr>
      <w:r w:rsidRPr="009E7BEB">
        <w:rPr>
          <w:rFonts w:ascii="Futura Std Book" w:hAnsi="Futura Std Book" w:cs="Arial"/>
          <w:sz w:val="20"/>
          <w:lang w:val="en-US"/>
        </w:rPr>
        <w:t>About Schlegel GmbH &amp; Co. KG</w:t>
      </w:r>
    </w:p>
    <w:p w14:paraId="2619AFF9" w14:textId="77777777" w:rsidR="00E262F5" w:rsidRPr="00CC4BB6"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lang w:val="en-US"/>
        </w:rPr>
      </w:pPr>
      <w:r w:rsidRPr="00CC4BB6">
        <w:rPr>
          <w:rFonts w:ascii="Futura Std Book" w:hAnsi="Futura Std Book" w:cs="Arial"/>
          <w:b w:val="0"/>
          <w:sz w:val="20"/>
          <w:lang w:val="en-US"/>
        </w:rPr>
        <w:t>The brand SCHLEGEL stands for innovation, quality and design. Founded in 1945, Schlegel is today a globally operating company with headquarters in Germany, sales offices in Austria, Singapore, China and the US, and exports to more than 80 countries on all five continents. The core competences: Development and production of pushbuttons and switches, pilot lights, and terminal blocks. The product portfolio further includes bus systems, enclosures, control panels and functional components. When developing new products, Schlegel sets high standards as to the design. Over 100</w:t>
      </w:r>
      <w:r w:rsidRPr="00CC4BB6">
        <w:rPr>
          <w:rFonts w:ascii="Futura Std Book" w:hAnsi="Futura Std Book" w:cs="Arial"/>
          <w:b w:val="0"/>
          <w:bCs/>
          <w:sz w:val="20"/>
          <w:lang w:val="en-US"/>
        </w:rPr>
        <w:t xml:space="preserve"> national and international design awards confirm the company's high level of design expertise, among these prizes are the iF Design Award, the Red Dot Award or the German Design Award.</w:t>
      </w:r>
    </w:p>
    <w:sectPr w:rsidR="00E262F5" w:rsidRPr="00CC4BB6"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7A223" w14:textId="77777777" w:rsidR="00525CAF" w:rsidRDefault="00525CAF" w:rsidP="006D00F2">
      <w:r>
        <w:separator/>
      </w:r>
    </w:p>
  </w:endnote>
  <w:endnote w:type="continuationSeparator" w:id="0">
    <w:p w14:paraId="5A3D64AE" w14:textId="77777777" w:rsidR="00525CAF" w:rsidRDefault="00525CA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D3F9D" w14:textId="735D5AFD" w:rsidR="00091835" w:rsidRPr="006C5999" w:rsidRDefault="002C26B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25CAF">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525CAF">
      <w:rPr>
        <w:rFonts w:ascii="Futura Std Book" w:hAnsi="Futura Std Book"/>
        <w:b w:val="0"/>
        <w:sz w:val="12"/>
        <w:szCs w:val="12"/>
      </w:rPr>
      <w:tab/>
    </w:r>
    <w:r w:rsidR="00525CAF">
      <w:rPr>
        <w:rFonts w:ascii="Futura Std Book" w:hAnsi="Futura Std Book"/>
        <w:b w:val="0"/>
        <w:sz w:val="12"/>
        <w:szCs w:val="12"/>
      </w:rPr>
      <w:tab/>
    </w:r>
    <w:r w:rsidR="00525CAF">
      <w:rPr>
        <w:rFonts w:ascii="Futura Std Book" w:hAnsi="Futura Std Book"/>
        <w:b w:val="0"/>
        <w:sz w:val="12"/>
        <w:szCs w:val="12"/>
      </w:rPr>
      <w:fldChar w:fldCharType="begin"/>
    </w:r>
    <w:r w:rsidR="00525CAF">
      <w:rPr>
        <w:rFonts w:ascii="Futura Std Book" w:hAnsi="Futura Std Book"/>
        <w:b w:val="0"/>
        <w:noProof/>
        <w:sz w:val="12"/>
        <w:szCs w:val="12"/>
      </w:rPr>
      <w:instrText>PAGE   \* MERGEFORMAT</w:instrText>
    </w:r>
    <w:r w:rsidR="00525CAF">
      <w:fldChar w:fldCharType="separate"/>
    </w:r>
    <w:r w:rsidR="00360044">
      <w:rPr>
        <w:rFonts w:ascii="Futura Std Book" w:hAnsi="Futura Std Book"/>
        <w:b w:val="0"/>
        <w:noProof/>
        <w:sz w:val="12"/>
        <w:szCs w:val="12"/>
      </w:rPr>
      <w:t>3</w:t>
    </w:r>
    <w:r w:rsidR="00525CAF">
      <w:fldChar w:fldCharType="end"/>
    </w:r>
  </w:p>
  <w:p w14:paraId="061E3950"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18907" w14:textId="77777777" w:rsidR="00525CAF" w:rsidRDefault="00525CAF" w:rsidP="006D00F2">
      <w:r>
        <w:separator/>
      </w:r>
    </w:p>
  </w:footnote>
  <w:footnote w:type="continuationSeparator" w:id="0">
    <w:p w14:paraId="5B0C632C" w14:textId="77777777" w:rsidR="00525CAF" w:rsidRDefault="00525CA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64EE1" w14:textId="77777777" w:rsidR="006D00F2" w:rsidRDefault="002C26B6">
    <w:pPr>
      <w:pStyle w:val="Kopfzeile"/>
    </w:pPr>
    <w:r>
      <w:rPr>
        <w:noProof/>
      </w:rPr>
      <w:pict w14:anchorId="63267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82DC" w14:textId="77777777" w:rsidR="006D00F2" w:rsidRPr="008A28F4" w:rsidRDefault="002C26B6" w:rsidP="008A28F4">
    <w:pPr>
      <w:pStyle w:val="Kopfzeile"/>
      <w:tabs>
        <w:tab w:val="clear" w:pos="4536"/>
        <w:tab w:val="clear" w:pos="9072"/>
      </w:tabs>
      <w:rPr>
        <w:rFonts w:ascii="Futura Std Book" w:hAnsi="Futura Std Book"/>
      </w:rPr>
    </w:pPr>
    <w:r>
      <w:pict w14:anchorId="54DFD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25CAF">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BE52A" w14:textId="77777777" w:rsidR="006D00F2" w:rsidRPr="006D00F2" w:rsidRDefault="002C26B6">
    <w:pPr>
      <w:pStyle w:val="Kopfzeile"/>
    </w:pPr>
    <w:r>
      <w:rPr>
        <w:noProof/>
      </w:rPr>
      <w:pict w14:anchorId="29BBA0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89434267">
    <w:abstractNumId w:val="3"/>
  </w:num>
  <w:num w:numId="2" w16cid:durableId="1245725563">
    <w:abstractNumId w:val="0"/>
  </w:num>
  <w:num w:numId="3" w16cid:durableId="972177460">
    <w:abstractNumId w:val="1"/>
  </w:num>
  <w:num w:numId="4" w16cid:durableId="1768770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5D62"/>
    <w:rsid w:val="0003225A"/>
    <w:rsid w:val="00045FC1"/>
    <w:rsid w:val="0005759C"/>
    <w:rsid w:val="00065939"/>
    <w:rsid w:val="000659D1"/>
    <w:rsid w:val="00075425"/>
    <w:rsid w:val="000853E4"/>
    <w:rsid w:val="00091835"/>
    <w:rsid w:val="00091A03"/>
    <w:rsid w:val="000B657E"/>
    <w:rsid w:val="000D3789"/>
    <w:rsid w:val="000E502B"/>
    <w:rsid w:val="000F17F3"/>
    <w:rsid w:val="001302A4"/>
    <w:rsid w:val="00151EFF"/>
    <w:rsid w:val="00166DF7"/>
    <w:rsid w:val="00170C67"/>
    <w:rsid w:val="00175FD8"/>
    <w:rsid w:val="00181544"/>
    <w:rsid w:val="00186CA7"/>
    <w:rsid w:val="001A069C"/>
    <w:rsid w:val="001A23B7"/>
    <w:rsid w:val="001D5E54"/>
    <w:rsid w:val="001E5F24"/>
    <w:rsid w:val="001F3DC2"/>
    <w:rsid w:val="00214322"/>
    <w:rsid w:val="0024380B"/>
    <w:rsid w:val="00282641"/>
    <w:rsid w:val="00286003"/>
    <w:rsid w:val="002967DD"/>
    <w:rsid w:val="002A2D5D"/>
    <w:rsid w:val="002C26B6"/>
    <w:rsid w:val="002D6BEA"/>
    <w:rsid w:val="002E2B3E"/>
    <w:rsid w:val="00312C37"/>
    <w:rsid w:val="003335F3"/>
    <w:rsid w:val="003361E9"/>
    <w:rsid w:val="003365A4"/>
    <w:rsid w:val="00360044"/>
    <w:rsid w:val="003A3F92"/>
    <w:rsid w:val="003D1A75"/>
    <w:rsid w:val="003E0CCC"/>
    <w:rsid w:val="003E0FA7"/>
    <w:rsid w:val="00406134"/>
    <w:rsid w:val="00473E8F"/>
    <w:rsid w:val="0049115E"/>
    <w:rsid w:val="004948A4"/>
    <w:rsid w:val="004D0A39"/>
    <w:rsid w:val="004E23E9"/>
    <w:rsid w:val="004E2BDF"/>
    <w:rsid w:val="004E6AF7"/>
    <w:rsid w:val="00525CAF"/>
    <w:rsid w:val="00595A42"/>
    <w:rsid w:val="005A35F1"/>
    <w:rsid w:val="006032EA"/>
    <w:rsid w:val="00640D78"/>
    <w:rsid w:val="0065155D"/>
    <w:rsid w:val="0065531C"/>
    <w:rsid w:val="00655557"/>
    <w:rsid w:val="00657854"/>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82610E"/>
    <w:rsid w:val="00827325"/>
    <w:rsid w:val="00842CD8"/>
    <w:rsid w:val="00852B45"/>
    <w:rsid w:val="008575B3"/>
    <w:rsid w:val="00857ABC"/>
    <w:rsid w:val="00864709"/>
    <w:rsid w:val="00886332"/>
    <w:rsid w:val="00893A87"/>
    <w:rsid w:val="00897F00"/>
    <w:rsid w:val="008A28F4"/>
    <w:rsid w:val="008D3B04"/>
    <w:rsid w:val="008D5735"/>
    <w:rsid w:val="008E047C"/>
    <w:rsid w:val="008E18CE"/>
    <w:rsid w:val="008E7D07"/>
    <w:rsid w:val="00910BF7"/>
    <w:rsid w:val="00912E55"/>
    <w:rsid w:val="00926B17"/>
    <w:rsid w:val="00927C80"/>
    <w:rsid w:val="009849C1"/>
    <w:rsid w:val="009924D9"/>
    <w:rsid w:val="009A4B2C"/>
    <w:rsid w:val="009C3948"/>
    <w:rsid w:val="009E7BEB"/>
    <w:rsid w:val="00A4286D"/>
    <w:rsid w:val="00A75D12"/>
    <w:rsid w:val="00AD44D4"/>
    <w:rsid w:val="00AF2D8A"/>
    <w:rsid w:val="00B37BDA"/>
    <w:rsid w:val="00B45FB8"/>
    <w:rsid w:val="00B52E0B"/>
    <w:rsid w:val="00B67728"/>
    <w:rsid w:val="00B74180"/>
    <w:rsid w:val="00BD31B2"/>
    <w:rsid w:val="00C172BC"/>
    <w:rsid w:val="00C20BBB"/>
    <w:rsid w:val="00C37645"/>
    <w:rsid w:val="00C87914"/>
    <w:rsid w:val="00CA1896"/>
    <w:rsid w:val="00CA5D2A"/>
    <w:rsid w:val="00CA6438"/>
    <w:rsid w:val="00CB358A"/>
    <w:rsid w:val="00CC4BB6"/>
    <w:rsid w:val="00CD3F37"/>
    <w:rsid w:val="00CE0749"/>
    <w:rsid w:val="00D05710"/>
    <w:rsid w:val="00D05B37"/>
    <w:rsid w:val="00D236F8"/>
    <w:rsid w:val="00D30F30"/>
    <w:rsid w:val="00D36E8D"/>
    <w:rsid w:val="00D72EEA"/>
    <w:rsid w:val="00D87AB4"/>
    <w:rsid w:val="00DC37B6"/>
    <w:rsid w:val="00DC57F7"/>
    <w:rsid w:val="00E262F5"/>
    <w:rsid w:val="00E31FF7"/>
    <w:rsid w:val="00E40B67"/>
    <w:rsid w:val="00E55449"/>
    <w:rsid w:val="00E574C5"/>
    <w:rsid w:val="00E7334C"/>
    <w:rsid w:val="00EA5DB9"/>
    <w:rsid w:val="00ED24B5"/>
    <w:rsid w:val="00F06CDC"/>
    <w:rsid w:val="00F07B1E"/>
    <w:rsid w:val="00F163C3"/>
    <w:rsid w:val="00F52900"/>
    <w:rsid w:val="00F61EA2"/>
    <w:rsid w:val="00F7299D"/>
    <w:rsid w:val="00FB203B"/>
    <w:rsid w:val="00FF5F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972120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 w:type="character" w:styleId="Kommentarzeichen">
    <w:name w:val="annotation reference"/>
    <w:basedOn w:val="Absatz-Standardschriftart"/>
    <w:uiPriority w:val="99"/>
    <w:semiHidden/>
    <w:unhideWhenUsed/>
    <w:rsid w:val="00DC37B6"/>
    <w:rPr>
      <w:sz w:val="16"/>
      <w:szCs w:val="16"/>
    </w:rPr>
  </w:style>
  <w:style w:type="paragraph" w:styleId="Kommentartext">
    <w:name w:val="annotation text"/>
    <w:basedOn w:val="Standard"/>
    <w:link w:val="KommentartextZchn"/>
    <w:uiPriority w:val="99"/>
    <w:semiHidden/>
    <w:unhideWhenUsed/>
    <w:rsid w:val="00DC37B6"/>
    <w:rPr>
      <w:sz w:val="20"/>
    </w:rPr>
  </w:style>
  <w:style w:type="character" w:customStyle="1" w:styleId="KommentartextZchn">
    <w:name w:val="Kommentartext Zchn"/>
    <w:basedOn w:val="Absatz-Standardschriftart"/>
    <w:link w:val="Kommentartext"/>
    <w:uiPriority w:val="99"/>
    <w:semiHidden/>
    <w:rsid w:val="00DC37B6"/>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C37B6"/>
    <w:rPr>
      <w:bCs/>
    </w:rPr>
  </w:style>
  <w:style w:type="character" w:customStyle="1" w:styleId="KommentarthemaZchn">
    <w:name w:val="Kommentarthema Zchn"/>
    <w:basedOn w:val="KommentartextZchn"/>
    <w:link w:val="Kommentarthema"/>
    <w:uiPriority w:val="99"/>
    <w:semiHidden/>
    <w:rsid w:val="00DC37B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285048680">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2961</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 EX</cp:lastModifiedBy>
  <cp:revision>2</cp:revision>
  <cp:lastPrinted>2025-09-17T13:58:00Z</cp:lastPrinted>
  <dcterms:created xsi:type="dcterms:W3CDTF">2025-10-14T09:21:00Z</dcterms:created>
  <dcterms:modified xsi:type="dcterms:W3CDTF">2025-10-14T09:21:00Z</dcterms:modified>
</cp:coreProperties>
</file>